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420673">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B63C72">
              <w:rPr>
                <w:rFonts w:ascii="Carlito" w:eastAsia="Carlito" w:hAnsi="Carlito" w:cs="Carlito"/>
                <w:b/>
                <w:color w:val="000000"/>
                <w:sz w:val="20"/>
                <w:szCs w:val="20"/>
              </w:rPr>
              <w:t>ANTRENÖRLÜK EĞİTİMİ</w:t>
            </w:r>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420673">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420673">
        <w:trPr>
          <w:trHeight w:val="734"/>
        </w:trPr>
        <w:tc>
          <w:tcPr>
            <w:tcW w:w="1418" w:type="dxa"/>
            <w:vAlign w:val="center"/>
          </w:tcPr>
          <w:p w:rsidR="0053441C" w:rsidRPr="003E3CE1" w:rsidRDefault="00420673"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0702703</w:t>
            </w:r>
          </w:p>
        </w:tc>
        <w:tc>
          <w:tcPr>
            <w:tcW w:w="2977" w:type="dxa"/>
            <w:vAlign w:val="center"/>
          </w:tcPr>
          <w:p w:rsidR="0053441C" w:rsidRPr="003E3CE1" w:rsidRDefault="00DA687F" w:rsidP="00C5505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Uzmanlık Yüzme - I</w:t>
            </w:r>
            <w:r w:rsidR="004F7448">
              <w:rPr>
                <w:rFonts w:ascii="Carlito" w:eastAsia="Carlito" w:hAnsi="Carlito" w:cs="Carlito"/>
                <w:color w:val="000000"/>
                <w:sz w:val="20"/>
                <w:szCs w:val="20"/>
              </w:rPr>
              <w:t>II</w:t>
            </w:r>
          </w:p>
        </w:tc>
        <w:tc>
          <w:tcPr>
            <w:tcW w:w="1276" w:type="dxa"/>
            <w:vAlign w:val="center"/>
          </w:tcPr>
          <w:p w:rsidR="0053441C" w:rsidRPr="003E3CE1" w:rsidRDefault="00420673"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vAlign w:val="center"/>
          </w:tcPr>
          <w:p w:rsidR="0053441C" w:rsidRPr="003E3CE1" w:rsidRDefault="00420673">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vAlign w:val="center"/>
          </w:tcPr>
          <w:p w:rsidR="0053441C" w:rsidRPr="00420673" w:rsidRDefault="00420673" w:rsidP="00420673">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3E3CE1" w:rsidRDefault="00420673">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21.09.2026</w:t>
            </w:r>
          </w:p>
        </w:tc>
      </w:tr>
      <w:tr w:rsidR="00420673" w:rsidRPr="003E3CE1" w:rsidTr="00420673">
        <w:trPr>
          <w:trHeight w:val="734"/>
        </w:trPr>
        <w:tc>
          <w:tcPr>
            <w:tcW w:w="1418" w:type="dxa"/>
            <w:vAlign w:val="center"/>
          </w:tcPr>
          <w:p w:rsidR="00420673" w:rsidRPr="003E3CE1" w:rsidRDefault="00420673" w:rsidP="00420673">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420673" w:rsidRPr="003E3CE1" w:rsidRDefault="00420673" w:rsidP="00420673">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420673" w:rsidRPr="003E3CE1" w:rsidTr="00420673">
        <w:trPr>
          <w:trHeight w:val="734"/>
        </w:trPr>
        <w:tc>
          <w:tcPr>
            <w:tcW w:w="1418" w:type="dxa"/>
            <w:vAlign w:val="center"/>
          </w:tcPr>
          <w:p w:rsidR="00420673" w:rsidRPr="003E3CE1" w:rsidRDefault="00420673" w:rsidP="00420673">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420673" w:rsidRPr="003E3CE1" w:rsidRDefault="00420673" w:rsidP="00420673">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Çarşamba – Perşembe 10:00-12:00 / Yüzme Havuzu</w:t>
            </w:r>
          </w:p>
        </w:tc>
      </w:tr>
      <w:tr w:rsidR="0053441C" w:rsidRPr="003E3CE1" w:rsidTr="00420673">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Pr="003E3CE1" w:rsidRDefault="00563091" w:rsidP="004B12CC">
            <w:pPr>
              <w:pBdr>
                <w:top w:val="nil"/>
                <w:left w:val="nil"/>
                <w:bottom w:val="nil"/>
                <w:right w:val="nil"/>
                <w:between w:val="nil"/>
              </w:pBdr>
              <w:spacing w:before="54"/>
              <w:jc w:val="both"/>
              <w:rPr>
                <w:rFonts w:ascii="Carlito" w:eastAsia="Carlito" w:hAnsi="Carlito" w:cs="Carlito"/>
                <w:color w:val="000000"/>
                <w:sz w:val="20"/>
                <w:szCs w:val="20"/>
              </w:rPr>
            </w:pPr>
            <w:r w:rsidRPr="00563091">
              <w:rPr>
                <w:rFonts w:ascii="Carlito" w:eastAsia="Carlito" w:hAnsi="Carlito" w:cs="Carlito"/>
                <w:color w:val="000000"/>
                <w:sz w:val="20"/>
                <w:szCs w:val="20"/>
              </w:rPr>
              <w:t>Bu dersin amacı; bölüm öğrencisinin enerji sistemleri ve yüklenme metotlarının bağdaştırarak antrenman bölgeleri kavramını anlayabilecek; yüzücüye uygun yüzme yarış teknik ve mesafesinin tespitini yapabilecek; yarış çeşidi ve mesafenin gerektirdiği enerji üretim metoduna uygun yüklenme yöntemlerinin seçebilecek bilgi donanıma ulaşmasını sağlamaktır.</w:t>
            </w:r>
          </w:p>
        </w:tc>
      </w:tr>
      <w:tr w:rsidR="0053441C" w:rsidRPr="003E3CE1" w:rsidTr="00420673">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D72454" w:rsidRPr="003E3CE1" w:rsidRDefault="00D72454" w:rsidP="00676890">
            <w:pPr>
              <w:pStyle w:val="ListeParagraf"/>
              <w:pBdr>
                <w:top w:val="nil"/>
                <w:left w:val="nil"/>
                <w:bottom w:val="nil"/>
                <w:right w:val="nil"/>
                <w:between w:val="nil"/>
              </w:pBdr>
              <w:spacing w:before="140"/>
              <w:ind w:left="501"/>
              <w:jc w:val="both"/>
              <w:rPr>
                <w:rFonts w:ascii="Carlito" w:eastAsia="Carlito" w:hAnsi="Carlito" w:cs="Carlito"/>
                <w:color w:val="000000"/>
                <w:sz w:val="20"/>
                <w:szCs w:val="20"/>
              </w:rPr>
            </w:pPr>
          </w:p>
        </w:tc>
      </w:tr>
      <w:tr w:rsidR="0053441C" w:rsidRPr="003E3CE1" w:rsidTr="00420673">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5F066A" w:rsidP="00676890">
            <w:pPr>
              <w:pBdr>
                <w:top w:val="nil"/>
                <w:left w:val="nil"/>
                <w:bottom w:val="nil"/>
                <w:right w:val="nil"/>
                <w:between w:val="nil"/>
              </w:pBdr>
              <w:spacing w:before="159"/>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proofErr w:type="spellStart"/>
            <w:r w:rsidRPr="005F066A">
              <w:rPr>
                <w:rFonts w:ascii="Carlito" w:eastAsia="Carlito" w:hAnsi="Carlito" w:cs="Carlito"/>
                <w:color w:val="000000"/>
                <w:sz w:val="20"/>
                <w:szCs w:val="20"/>
              </w:rPr>
              <w:t>swimming</w:t>
            </w:r>
            <w:proofErr w:type="spellEnd"/>
            <w:r w:rsidRPr="005F066A">
              <w:rPr>
                <w:rFonts w:ascii="Carlito" w:eastAsia="Carlito" w:hAnsi="Carlito" w:cs="Carlito"/>
                <w:color w:val="000000"/>
                <w:sz w:val="20"/>
                <w:szCs w:val="20"/>
              </w:rPr>
              <w:t xml:space="preserve"> </w:t>
            </w:r>
            <w:proofErr w:type="spellStart"/>
            <w:r w:rsidRPr="005F066A">
              <w:rPr>
                <w:rFonts w:ascii="Carlito" w:eastAsia="Carlito" w:hAnsi="Carlito" w:cs="Carlito"/>
                <w:color w:val="000000"/>
                <w:sz w:val="20"/>
                <w:szCs w:val="20"/>
              </w:rPr>
              <w:t>fastest</w:t>
            </w:r>
            <w:proofErr w:type="spellEnd"/>
            <w:r w:rsidRPr="005F066A">
              <w:rPr>
                <w:rFonts w:ascii="Carlito" w:eastAsia="Carlito" w:hAnsi="Carlito" w:cs="Carlito"/>
                <w:color w:val="000000"/>
                <w:sz w:val="20"/>
                <w:szCs w:val="20"/>
              </w:rPr>
              <w:t xml:space="preserve">, Ernest W. </w:t>
            </w:r>
            <w:proofErr w:type="spellStart"/>
            <w:r w:rsidRPr="005F066A">
              <w:rPr>
                <w:rFonts w:ascii="Carlito" w:eastAsia="Carlito" w:hAnsi="Carlito" w:cs="Carlito"/>
                <w:color w:val="000000"/>
                <w:sz w:val="20"/>
                <w:szCs w:val="20"/>
              </w:rPr>
              <w:t>Maglischo</w:t>
            </w:r>
            <w:proofErr w:type="spellEnd"/>
            <w:r w:rsidRPr="005F066A">
              <w:rPr>
                <w:rFonts w:ascii="Carlito" w:eastAsia="Carlito" w:hAnsi="Carlito" w:cs="Carlito"/>
                <w:color w:val="000000"/>
                <w:sz w:val="20"/>
                <w:szCs w:val="20"/>
              </w:rPr>
              <w:t xml:space="preserve"> </w:t>
            </w:r>
            <w:proofErr w:type="spellStart"/>
            <w:r w:rsidRPr="005F066A">
              <w:rPr>
                <w:rFonts w:ascii="Carlito" w:eastAsia="Carlito" w:hAnsi="Carlito" w:cs="Carlito"/>
                <w:color w:val="000000"/>
                <w:sz w:val="20"/>
                <w:szCs w:val="20"/>
              </w:rPr>
              <w:t>Phd</w:t>
            </w:r>
            <w:proofErr w:type="spellEnd"/>
            <w:proofErr w:type="gramStart"/>
            <w:r w:rsidRPr="005F066A">
              <w:rPr>
                <w:rFonts w:ascii="Carlito" w:eastAsia="Carlito" w:hAnsi="Carlito" w:cs="Carlito"/>
                <w:color w:val="000000"/>
                <w:sz w:val="20"/>
                <w:szCs w:val="20"/>
              </w:rPr>
              <w:t>.,</w:t>
            </w:r>
            <w:proofErr w:type="gramEnd"/>
            <w:r w:rsidRPr="005F066A">
              <w:rPr>
                <w:rFonts w:ascii="Carlito" w:eastAsia="Carlito" w:hAnsi="Carlito" w:cs="Carlito"/>
                <w:color w:val="000000"/>
                <w:sz w:val="20"/>
                <w:szCs w:val="20"/>
              </w:rPr>
              <w:t xml:space="preserve"> Human </w:t>
            </w:r>
            <w:proofErr w:type="spellStart"/>
            <w:r w:rsidRPr="005F066A">
              <w:rPr>
                <w:rFonts w:ascii="Carlito" w:eastAsia="Carlito" w:hAnsi="Carlito" w:cs="Carlito"/>
                <w:color w:val="000000"/>
                <w:sz w:val="20"/>
                <w:szCs w:val="20"/>
              </w:rPr>
              <w:t>Kinetics</w:t>
            </w:r>
            <w:proofErr w:type="spellEnd"/>
          </w:p>
        </w:tc>
      </w:tr>
      <w:tr w:rsidR="0053441C" w:rsidRPr="003E3CE1" w:rsidTr="00420673">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861378" w:rsidRPr="003E3CE1" w:rsidTr="00BD45C2">
              <w:trPr>
                <w:trHeight w:val="279"/>
              </w:trPr>
              <w:tc>
                <w:tcPr>
                  <w:tcW w:w="1251" w:type="dxa"/>
                </w:tcPr>
                <w:p w:rsidR="00861378" w:rsidRPr="003E3CE1" w:rsidRDefault="00563091" w:rsidP="00861378">
                  <w:pPr>
                    <w:jc w:val="both"/>
                    <w:rPr>
                      <w:rFonts w:ascii="Carlito" w:hAnsi="Carlito"/>
                      <w:sz w:val="20"/>
                      <w:szCs w:val="20"/>
                    </w:rPr>
                  </w:pPr>
                  <w:r>
                    <w:rPr>
                      <w:rFonts w:ascii="Carlito" w:hAnsi="Carlito"/>
                      <w:sz w:val="20"/>
                      <w:szCs w:val="20"/>
                    </w:rPr>
                    <w:t>1</w:t>
                  </w:r>
                </w:p>
              </w:tc>
              <w:tc>
                <w:tcPr>
                  <w:tcW w:w="7816" w:type="dxa"/>
                  <w:vAlign w:val="center"/>
                </w:tcPr>
                <w:p w:rsidR="00861378" w:rsidRPr="003E3CE1" w:rsidRDefault="00563091" w:rsidP="00861378">
                  <w:pPr>
                    <w:rPr>
                      <w:rFonts w:ascii="Carlito" w:hAnsi="Carlito"/>
                      <w:sz w:val="20"/>
                      <w:szCs w:val="20"/>
                    </w:rPr>
                  </w:pPr>
                  <w:r w:rsidRPr="00563091">
                    <w:rPr>
                      <w:rFonts w:ascii="Carlito" w:hAnsi="Carlito"/>
                      <w:sz w:val="20"/>
                      <w:szCs w:val="20"/>
                    </w:rPr>
                    <w:t>Enerji sistemleri ve yüklenme metotlarını bağdaştırır.</w:t>
                  </w:r>
                </w:p>
              </w:tc>
            </w:tr>
            <w:tr w:rsidR="00861378" w:rsidRPr="003E3CE1" w:rsidTr="00BD45C2">
              <w:trPr>
                <w:trHeight w:val="267"/>
              </w:trPr>
              <w:tc>
                <w:tcPr>
                  <w:tcW w:w="1251" w:type="dxa"/>
                </w:tcPr>
                <w:p w:rsidR="00861378" w:rsidRPr="003E3CE1" w:rsidRDefault="00563091" w:rsidP="00861378">
                  <w:pPr>
                    <w:jc w:val="both"/>
                    <w:rPr>
                      <w:rFonts w:ascii="Carlito" w:hAnsi="Carlito"/>
                      <w:sz w:val="20"/>
                      <w:szCs w:val="20"/>
                    </w:rPr>
                  </w:pPr>
                  <w:r>
                    <w:rPr>
                      <w:rFonts w:ascii="Carlito" w:hAnsi="Carlito"/>
                      <w:sz w:val="20"/>
                      <w:szCs w:val="20"/>
                    </w:rPr>
                    <w:t>2</w:t>
                  </w:r>
                </w:p>
              </w:tc>
              <w:tc>
                <w:tcPr>
                  <w:tcW w:w="7816" w:type="dxa"/>
                  <w:vAlign w:val="center"/>
                </w:tcPr>
                <w:p w:rsidR="00861378" w:rsidRPr="003E3CE1" w:rsidRDefault="00563091" w:rsidP="00861378">
                  <w:pPr>
                    <w:rPr>
                      <w:rFonts w:ascii="Carlito" w:hAnsi="Carlito"/>
                      <w:sz w:val="20"/>
                      <w:szCs w:val="20"/>
                    </w:rPr>
                  </w:pPr>
                  <w:r w:rsidRPr="00563091">
                    <w:rPr>
                      <w:rFonts w:ascii="Carlito" w:hAnsi="Carlito"/>
                      <w:sz w:val="20"/>
                      <w:szCs w:val="20"/>
                    </w:rPr>
                    <w:t>Antrenman bölgelerinin geçiş sınırlarını anlar.</w:t>
                  </w:r>
                </w:p>
              </w:tc>
            </w:tr>
            <w:tr w:rsidR="00861378" w:rsidRPr="003E3CE1" w:rsidTr="00BD45C2">
              <w:trPr>
                <w:trHeight w:val="279"/>
              </w:trPr>
              <w:tc>
                <w:tcPr>
                  <w:tcW w:w="1251" w:type="dxa"/>
                </w:tcPr>
                <w:p w:rsidR="00861378" w:rsidRPr="003E3CE1" w:rsidRDefault="00563091" w:rsidP="00861378">
                  <w:pPr>
                    <w:jc w:val="both"/>
                    <w:rPr>
                      <w:rFonts w:ascii="Carlito" w:hAnsi="Carlito"/>
                      <w:sz w:val="20"/>
                      <w:szCs w:val="20"/>
                    </w:rPr>
                  </w:pPr>
                  <w:r>
                    <w:rPr>
                      <w:rFonts w:ascii="Carlito" w:hAnsi="Carlito"/>
                      <w:sz w:val="20"/>
                      <w:szCs w:val="20"/>
                    </w:rPr>
                    <w:t>3</w:t>
                  </w:r>
                </w:p>
              </w:tc>
              <w:tc>
                <w:tcPr>
                  <w:tcW w:w="7816" w:type="dxa"/>
                  <w:vAlign w:val="center"/>
                </w:tcPr>
                <w:p w:rsidR="00861378" w:rsidRPr="003E3CE1" w:rsidRDefault="00563091" w:rsidP="00861378">
                  <w:pPr>
                    <w:rPr>
                      <w:rFonts w:ascii="Carlito" w:hAnsi="Carlito"/>
                      <w:sz w:val="20"/>
                      <w:szCs w:val="20"/>
                    </w:rPr>
                  </w:pPr>
                  <w:r w:rsidRPr="00563091">
                    <w:rPr>
                      <w:rFonts w:ascii="Carlito" w:hAnsi="Carlito"/>
                      <w:sz w:val="20"/>
                      <w:szCs w:val="20"/>
                    </w:rPr>
                    <w:t>Yüzücü için uygun olan yarış teknik ve mesafeleri tespit eder.</w:t>
                  </w:r>
                </w:p>
              </w:tc>
            </w:tr>
            <w:tr w:rsidR="00861378" w:rsidRPr="003E3CE1" w:rsidTr="00BD45C2">
              <w:trPr>
                <w:trHeight w:val="279"/>
              </w:trPr>
              <w:tc>
                <w:tcPr>
                  <w:tcW w:w="1251" w:type="dxa"/>
                </w:tcPr>
                <w:p w:rsidR="00861378" w:rsidRPr="003E3CE1" w:rsidRDefault="00563091" w:rsidP="00861378">
                  <w:pPr>
                    <w:jc w:val="both"/>
                    <w:rPr>
                      <w:rFonts w:ascii="Carlito" w:hAnsi="Carlito"/>
                      <w:sz w:val="20"/>
                      <w:szCs w:val="20"/>
                    </w:rPr>
                  </w:pPr>
                  <w:r>
                    <w:rPr>
                      <w:rFonts w:ascii="Carlito" w:hAnsi="Carlito"/>
                      <w:sz w:val="20"/>
                      <w:szCs w:val="20"/>
                    </w:rPr>
                    <w:t>4</w:t>
                  </w:r>
                </w:p>
              </w:tc>
              <w:tc>
                <w:tcPr>
                  <w:tcW w:w="7816" w:type="dxa"/>
                  <w:vAlign w:val="center"/>
                </w:tcPr>
                <w:p w:rsidR="00861378" w:rsidRPr="003E3CE1" w:rsidRDefault="00563091" w:rsidP="00861378">
                  <w:pPr>
                    <w:rPr>
                      <w:rFonts w:ascii="Carlito" w:hAnsi="Carlito"/>
                      <w:sz w:val="20"/>
                      <w:szCs w:val="20"/>
                    </w:rPr>
                  </w:pPr>
                  <w:r w:rsidRPr="00563091">
                    <w:rPr>
                      <w:rFonts w:ascii="Carlito" w:hAnsi="Carlito"/>
                      <w:sz w:val="20"/>
                      <w:szCs w:val="20"/>
                    </w:rPr>
                    <w:t>Bireye özgü yarış teknik ve mesafesinin gerektirdiği antrenman yüklenme metotlarını seçer.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420673">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W w:w="9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A03AF6" w:rsidRPr="003E3CE1" w:rsidTr="004778B2">
              <w:trPr>
                <w:trHeight w:val="288"/>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1</w:t>
                  </w:r>
                </w:p>
              </w:tc>
              <w:tc>
                <w:tcPr>
                  <w:tcW w:w="8023" w:type="dxa"/>
                </w:tcPr>
                <w:p w:rsidR="00A03AF6" w:rsidRPr="00C92CB5"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A03AF6" w:rsidRPr="003E3CE1" w:rsidTr="004778B2">
              <w:trPr>
                <w:trHeight w:val="288"/>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2</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3</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4</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5</w:t>
                  </w:r>
                </w:p>
              </w:tc>
              <w:tc>
                <w:tcPr>
                  <w:tcW w:w="8023" w:type="dxa"/>
                </w:tcPr>
                <w:p w:rsidR="00A03AF6" w:rsidRPr="003E3CE1" w:rsidRDefault="00A03AF6" w:rsidP="00A03AF6">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lastRenderedPageBreak/>
                    <w:t>6</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7</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8</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9</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10</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11</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A03AF6" w:rsidRPr="003E3CE1" w:rsidTr="004778B2">
              <w:trPr>
                <w:trHeight w:val="316"/>
              </w:trPr>
              <w:tc>
                <w:tcPr>
                  <w:tcW w:w="1054" w:type="dxa"/>
                  <w:vAlign w:val="center"/>
                </w:tcPr>
                <w:p w:rsidR="00A03AF6" w:rsidRPr="003E3CE1" w:rsidRDefault="00A03AF6" w:rsidP="00A03AF6">
                  <w:pPr>
                    <w:jc w:val="center"/>
                    <w:rPr>
                      <w:rFonts w:ascii="Carlito" w:hAnsi="Carlito"/>
                      <w:sz w:val="20"/>
                      <w:szCs w:val="20"/>
                    </w:rPr>
                  </w:pPr>
                  <w:r>
                    <w:rPr>
                      <w:rFonts w:ascii="Carlito" w:hAnsi="Carlito"/>
                      <w:sz w:val="20"/>
                      <w:szCs w:val="20"/>
                    </w:rPr>
                    <w:t>12</w:t>
                  </w:r>
                </w:p>
              </w:tc>
              <w:tc>
                <w:tcPr>
                  <w:tcW w:w="8023" w:type="dxa"/>
                </w:tcPr>
                <w:p w:rsidR="00A03AF6" w:rsidRPr="003E3CE1" w:rsidRDefault="00A03AF6" w:rsidP="00A03AF6">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420673">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A03AF6"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bookmarkStart w:id="0" w:name="_GoBack"/>
            <w:bookmarkEnd w:id="0"/>
          </w:p>
        </w:tc>
      </w:tr>
      <w:tr w:rsidR="0053441C" w:rsidRPr="003E3CE1" w:rsidTr="00420673">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861378" w:rsidRPr="003E3CE1" w:rsidTr="00563091">
              <w:trPr>
                <w:trHeight w:val="280"/>
              </w:trPr>
              <w:tc>
                <w:tcPr>
                  <w:tcW w:w="1054" w:type="dxa"/>
                  <w:vAlign w:val="center"/>
                </w:tcPr>
                <w:p w:rsidR="00861378" w:rsidRPr="003E3CE1" w:rsidRDefault="00861378" w:rsidP="00861378">
                  <w:pPr>
                    <w:jc w:val="both"/>
                    <w:rPr>
                      <w:rFonts w:ascii="Carlito" w:hAnsi="Carlito"/>
                      <w:sz w:val="20"/>
                      <w:szCs w:val="20"/>
                    </w:rPr>
                  </w:pPr>
                  <w:r>
                    <w:rPr>
                      <w:rFonts w:ascii="Carlito" w:hAnsi="Carlito"/>
                      <w:sz w:val="20"/>
                      <w:szCs w:val="20"/>
                    </w:rPr>
                    <w:t>1. Hafta</w:t>
                  </w:r>
                </w:p>
              </w:tc>
              <w:tc>
                <w:tcPr>
                  <w:tcW w:w="8015" w:type="dxa"/>
                  <w:vAlign w:val="center"/>
                </w:tcPr>
                <w:p w:rsidR="00861378" w:rsidRPr="003E3CE1" w:rsidRDefault="00563091" w:rsidP="00861378">
                  <w:pPr>
                    <w:jc w:val="both"/>
                    <w:rPr>
                      <w:rFonts w:ascii="Carlito" w:hAnsi="Carlito"/>
                      <w:sz w:val="20"/>
                      <w:szCs w:val="20"/>
                    </w:rPr>
                  </w:pPr>
                  <w:r w:rsidRPr="00563091">
                    <w:rPr>
                      <w:rFonts w:ascii="Carlito" w:hAnsi="Carlito"/>
                      <w:sz w:val="20"/>
                      <w:szCs w:val="20"/>
                    </w:rPr>
                    <w:t>Enerji (</w:t>
                  </w:r>
                  <w:proofErr w:type="spellStart"/>
                  <w:r w:rsidRPr="00563091">
                    <w:rPr>
                      <w:rFonts w:ascii="Carlito" w:hAnsi="Carlito"/>
                      <w:sz w:val="20"/>
                      <w:szCs w:val="20"/>
                    </w:rPr>
                    <w:t>energy</w:t>
                  </w:r>
                  <w:proofErr w:type="spellEnd"/>
                  <w:r w:rsidRPr="00563091">
                    <w:rPr>
                      <w:rFonts w:ascii="Carlito" w:hAnsi="Carlito"/>
                      <w:sz w:val="20"/>
                      <w:szCs w:val="20"/>
                    </w:rPr>
                    <w:t xml:space="preserve"> </w:t>
                  </w:r>
                  <w:proofErr w:type="spellStart"/>
                  <w:r w:rsidRPr="00563091">
                    <w:rPr>
                      <w:rFonts w:ascii="Carlito" w:hAnsi="Carlito"/>
                      <w:sz w:val="20"/>
                      <w:szCs w:val="20"/>
                    </w:rPr>
                    <w:t>zones</w:t>
                  </w:r>
                  <w:proofErr w:type="spellEnd"/>
                  <w:r w:rsidRPr="00563091">
                    <w:rPr>
                      <w:rFonts w:ascii="Carlito" w:hAnsi="Carlito"/>
                      <w:sz w:val="20"/>
                      <w:szCs w:val="20"/>
                    </w:rPr>
                    <w:t>) veya antrenman bölgeleri (</w:t>
                  </w:r>
                  <w:proofErr w:type="spellStart"/>
                  <w:r w:rsidRPr="00563091">
                    <w:rPr>
                      <w:rFonts w:ascii="Carlito" w:hAnsi="Carlito"/>
                      <w:sz w:val="20"/>
                      <w:szCs w:val="20"/>
                    </w:rPr>
                    <w:t>training</w:t>
                  </w:r>
                  <w:proofErr w:type="spellEnd"/>
                  <w:r w:rsidRPr="00563091">
                    <w:rPr>
                      <w:rFonts w:ascii="Carlito" w:hAnsi="Carlito"/>
                      <w:sz w:val="20"/>
                      <w:szCs w:val="20"/>
                    </w:rPr>
                    <w:t xml:space="preserve"> </w:t>
                  </w:r>
                  <w:proofErr w:type="spellStart"/>
                  <w:r w:rsidRPr="00563091">
                    <w:rPr>
                      <w:rFonts w:ascii="Carlito" w:hAnsi="Carlito"/>
                      <w:sz w:val="20"/>
                      <w:szCs w:val="20"/>
                    </w:rPr>
                    <w:t>zones</w:t>
                  </w:r>
                  <w:proofErr w:type="spellEnd"/>
                  <w:r w:rsidRPr="00563091">
                    <w:rPr>
                      <w:rFonts w:ascii="Carlito" w:hAnsi="Carlito"/>
                      <w:sz w:val="20"/>
                      <w:szCs w:val="20"/>
                    </w:rPr>
                    <w:t xml:space="preserve">). </w:t>
                  </w:r>
                  <w:proofErr w:type="spellStart"/>
                  <w:r w:rsidRPr="00563091">
                    <w:rPr>
                      <w:rFonts w:ascii="Carlito" w:hAnsi="Carlito"/>
                      <w:sz w:val="20"/>
                      <w:szCs w:val="20"/>
                    </w:rPr>
                    <w:t>Laktat</w:t>
                  </w:r>
                  <w:proofErr w:type="spellEnd"/>
                  <w:r w:rsidRPr="00563091">
                    <w:rPr>
                      <w:rFonts w:ascii="Carlito" w:hAnsi="Carlito"/>
                      <w:sz w:val="20"/>
                      <w:szCs w:val="20"/>
                    </w:rPr>
                    <w:t xml:space="preserve"> seviyeleri. Çeşitli ekol ve yaklaşımların karşılaştırılması.</w:t>
                  </w:r>
                </w:p>
              </w:tc>
            </w:tr>
            <w:tr w:rsidR="00861378" w:rsidRPr="003E3CE1" w:rsidTr="00563091">
              <w:trPr>
                <w:trHeight w:val="269"/>
              </w:trPr>
              <w:tc>
                <w:tcPr>
                  <w:tcW w:w="1054" w:type="dxa"/>
                  <w:vAlign w:val="center"/>
                </w:tcPr>
                <w:p w:rsidR="00861378" w:rsidRPr="003E3CE1" w:rsidRDefault="00861378" w:rsidP="00861378">
                  <w:pPr>
                    <w:jc w:val="both"/>
                    <w:rPr>
                      <w:rFonts w:ascii="Carlito" w:hAnsi="Carlito"/>
                      <w:sz w:val="20"/>
                      <w:szCs w:val="20"/>
                    </w:rPr>
                  </w:pPr>
                  <w:r>
                    <w:rPr>
                      <w:rFonts w:ascii="Carlito" w:hAnsi="Carlito"/>
                      <w:sz w:val="20"/>
                      <w:szCs w:val="20"/>
                    </w:rPr>
                    <w:t>2. Hafta</w:t>
                  </w:r>
                </w:p>
              </w:tc>
              <w:tc>
                <w:tcPr>
                  <w:tcW w:w="8015" w:type="dxa"/>
                  <w:vAlign w:val="center"/>
                </w:tcPr>
                <w:p w:rsidR="00861378" w:rsidRPr="003E3CE1" w:rsidRDefault="00563091" w:rsidP="00861378">
                  <w:pPr>
                    <w:jc w:val="both"/>
                    <w:rPr>
                      <w:rFonts w:ascii="Carlito" w:hAnsi="Carlito"/>
                      <w:sz w:val="20"/>
                      <w:szCs w:val="20"/>
                    </w:rPr>
                  </w:pPr>
                  <w:r w:rsidRPr="00563091">
                    <w:rPr>
                      <w:rFonts w:ascii="Carlito" w:hAnsi="Carlito"/>
                      <w:sz w:val="20"/>
                      <w:szCs w:val="20"/>
                    </w:rPr>
                    <w:t>Aerobik Enerji sistemlerine yönelik yüklenme yöntemleri: TOPARLANMA &gt;Aerobik eşik altı&gt; Devamlı Yüklenme&gt;örnek üniteler</w:t>
                  </w:r>
                </w:p>
              </w:tc>
            </w:tr>
            <w:tr w:rsidR="00861378" w:rsidRPr="003E3CE1" w:rsidTr="00563091">
              <w:trPr>
                <w:trHeight w:val="280"/>
              </w:trPr>
              <w:tc>
                <w:tcPr>
                  <w:tcW w:w="1054" w:type="dxa"/>
                  <w:vAlign w:val="center"/>
                </w:tcPr>
                <w:p w:rsidR="00861378" w:rsidRPr="003E3CE1" w:rsidRDefault="00861378" w:rsidP="00861378">
                  <w:pPr>
                    <w:jc w:val="both"/>
                    <w:rPr>
                      <w:rFonts w:ascii="Carlito" w:hAnsi="Carlito"/>
                      <w:sz w:val="20"/>
                      <w:szCs w:val="20"/>
                    </w:rPr>
                  </w:pPr>
                  <w:r>
                    <w:rPr>
                      <w:rFonts w:ascii="Carlito" w:hAnsi="Carlito"/>
                      <w:sz w:val="20"/>
                      <w:szCs w:val="20"/>
                    </w:rPr>
                    <w:t>3. Hafta</w:t>
                  </w:r>
                </w:p>
              </w:tc>
              <w:tc>
                <w:tcPr>
                  <w:tcW w:w="8015" w:type="dxa"/>
                  <w:vAlign w:val="center"/>
                </w:tcPr>
                <w:p w:rsidR="00861378" w:rsidRPr="003E3CE1" w:rsidRDefault="00563091" w:rsidP="00861378">
                  <w:pPr>
                    <w:jc w:val="both"/>
                    <w:rPr>
                      <w:rFonts w:ascii="Carlito" w:hAnsi="Carlito"/>
                      <w:sz w:val="20"/>
                      <w:szCs w:val="20"/>
                    </w:rPr>
                  </w:pPr>
                  <w:r w:rsidRPr="00563091">
                    <w:rPr>
                      <w:rFonts w:ascii="Carlito" w:hAnsi="Carlito"/>
                      <w:sz w:val="20"/>
                      <w:szCs w:val="20"/>
                    </w:rPr>
                    <w:t xml:space="preserve">Aerobik Enerji sistemlerine yönelik yüklenme yöntemleri: END 1&gt;Aerobik eşik&gt; Devamlı Yüklenme ve </w:t>
                  </w:r>
                  <w:proofErr w:type="spellStart"/>
                  <w:r w:rsidRPr="00563091">
                    <w:rPr>
                      <w:rFonts w:ascii="Carlito" w:hAnsi="Carlito"/>
                      <w:sz w:val="20"/>
                      <w:szCs w:val="20"/>
                    </w:rPr>
                    <w:t>fartlek</w:t>
                  </w:r>
                  <w:proofErr w:type="spellEnd"/>
                  <w:r w:rsidRPr="00563091">
                    <w:rPr>
                      <w:rFonts w:ascii="Carlito" w:hAnsi="Carlito"/>
                      <w:sz w:val="20"/>
                      <w:szCs w:val="20"/>
                    </w:rPr>
                    <w:t xml:space="preserve"> metodu&gt;örnek üniteler</w:t>
                  </w:r>
                </w:p>
              </w:tc>
            </w:tr>
            <w:tr w:rsidR="00861378" w:rsidRPr="003E3CE1" w:rsidTr="00563091">
              <w:trPr>
                <w:trHeight w:val="269"/>
              </w:trPr>
              <w:tc>
                <w:tcPr>
                  <w:tcW w:w="1054" w:type="dxa"/>
                  <w:vAlign w:val="center"/>
                </w:tcPr>
                <w:p w:rsidR="00861378" w:rsidRPr="003E3CE1" w:rsidRDefault="00861378" w:rsidP="00861378">
                  <w:pPr>
                    <w:jc w:val="both"/>
                    <w:rPr>
                      <w:rFonts w:ascii="Carlito" w:hAnsi="Carlito"/>
                      <w:sz w:val="20"/>
                      <w:szCs w:val="20"/>
                    </w:rPr>
                  </w:pPr>
                  <w:r>
                    <w:rPr>
                      <w:rFonts w:ascii="Carlito" w:hAnsi="Carlito"/>
                      <w:sz w:val="20"/>
                      <w:szCs w:val="20"/>
                    </w:rPr>
                    <w:t>4. Hafta</w:t>
                  </w:r>
                </w:p>
              </w:tc>
              <w:tc>
                <w:tcPr>
                  <w:tcW w:w="8015" w:type="dxa"/>
                  <w:vAlign w:val="center"/>
                </w:tcPr>
                <w:p w:rsidR="00861378" w:rsidRPr="003E3CE1" w:rsidRDefault="00563091" w:rsidP="00861378">
                  <w:pPr>
                    <w:jc w:val="both"/>
                    <w:rPr>
                      <w:rFonts w:ascii="Carlito" w:hAnsi="Carlito"/>
                      <w:sz w:val="20"/>
                      <w:szCs w:val="20"/>
                    </w:rPr>
                  </w:pPr>
                  <w:r w:rsidRPr="00563091">
                    <w:rPr>
                      <w:rFonts w:ascii="Carlito" w:hAnsi="Carlito"/>
                      <w:sz w:val="20"/>
                      <w:szCs w:val="20"/>
                    </w:rPr>
                    <w:t xml:space="preserve">Aerobik Enerji sistemlerine yönelik yüklenme yöntemleri: END 1&gt;Aerobik eşik&gt; </w:t>
                  </w:r>
                  <w:proofErr w:type="spellStart"/>
                  <w:r w:rsidRPr="00563091">
                    <w:rPr>
                      <w:rFonts w:ascii="Carlito" w:hAnsi="Carlito"/>
                      <w:sz w:val="20"/>
                      <w:szCs w:val="20"/>
                    </w:rPr>
                    <w:t>Extensive</w:t>
                  </w:r>
                  <w:proofErr w:type="spellEnd"/>
                  <w:r w:rsidRPr="00563091">
                    <w:rPr>
                      <w:rFonts w:ascii="Carlito" w:hAnsi="Carlito"/>
                      <w:sz w:val="20"/>
                      <w:szCs w:val="20"/>
                    </w:rPr>
                    <w:t xml:space="preserve"> </w:t>
                  </w:r>
                  <w:proofErr w:type="spellStart"/>
                  <w:r w:rsidRPr="00563091">
                    <w:rPr>
                      <w:rFonts w:ascii="Carlito" w:hAnsi="Carlito"/>
                      <w:sz w:val="20"/>
                      <w:szCs w:val="20"/>
                    </w:rPr>
                    <w:t>Interval</w:t>
                  </w:r>
                  <w:proofErr w:type="spellEnd"/>
                  <w:r w:rsidRPr="00563091">
                    <w:rPr>
                      <w:rFonts w:ascii="Carlito" w:hAnsi="Carlito"/>
                      <w:sz w:val="20"/>
                      <w:szCs w:val="20"/>
                    </w:rPr>
                    <w:t>&gt;örnek üniteler</w:t>
                  </w:r>
                </w:p>
              </w:tc>
            </w:tr>
            <w:tr w:rsidR="00563091" w:rsidRPr="003E3CE1" w:rsidTr="00563091">
              <w:trPr>
                <w:trHeight w:val="280"/>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5.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Aerobik Enerji sistemlerine yönelik yüklenme yöntemleri: END 2&gt;Anaerobik eşik&gt;</w:t>
                  </w:r>
                  <w:proofErr w:type="spellStart"/>
                  <w:r w:rsidRPr="00563091">
                    <w:rPr>
                      <w:rFonts w:ascii="Carlito" w:hAnsi="Carlito"/>
                      <w:sz w:val="20"/>
                      <w:szCs w:val="20"/>
                    </w:rPr>
                    <w:t>Extensive</w:t>
                  </w:r>
                  <w:proofErr w:type="spellEnd"/>
                  <w:r w:rsidRPr="00563091">
                    <w:rPr>
                      <w:rFonts w:ascii="Carlito" w:hAnsi="Carlito"/>
                      <w:sz w:val="20"/>
                      <w:szCs w:val="20"/>
                    </w:rPr>
                    <w:t xml:space="preserve"> </w:t>
                  </w:r>
                  <w:proofErr w:type="spellStart"/>
                  <w:r w:rsidRPr="00563091">
                    <w:rPr>
                      <w:rFonts w:ascii="Carlito" w:hAnsi="Carlito"/>
                      <w:sz w:val="20"/>
                      <w:szCs w:val="20"/>
                    </w:rPr>
                    <w:t>Interval</w:t>
                  </w:r>
                  <w:proofErr w:type="spellEnd"/>
                  <w:r w:rsidRPr="00563091">
                    <w:rPr>
                      <w:rFonts w:ascii="Carlito" w:hAnsi="Carlito"/>
                      <w:sz w:val="20"/>
                      <w:szCs w:val="20"/>
                    </w:rPr>
                    <w:t>&gt;örnek üniteler</w:t>
                  </w:r>
                </w:p>
              </w:tc>
            </w:tr>
            <w:tr w:rsidR="00563091" w:rsidRPr="003E3CE1" w:rsidTr="00563091">
              <w:trPr>
                <w:trHeight w:val="280"/>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6.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Aerobik Enerji sistemlerine yönelik yüklenme yöntemleri: END 2&gt;Anaerobik eşik&gt;</w:t>
                  </w:r>
                  <w:proofErr w:type="spellStart"/>
                  <w:r w:rsidRPr="00563091">
                    <w:rPr>
                      <w:rFonts w:ascii="Carlito" w:hAnsi="Carlito"/>
                      <w:sz w:val="20"/>
                      <w:szCs w:val="20"/>
                    </w:rPr>
                    <w:t>Intensive</w:t>
                  </w:r>
                  <w:proofErr w:type="spellEnd"/>
                  <w:r w:rsidRPr="00563091">
                    <w:rPr>
                      <w:rFonts w:ascii="Carlito" w:hAnsi="Carlito"/>
                      <w:sz w:val="20"/>
                      <w:szCs w:val="20"/>
                    </w:rPr>
                    <w:t xml:space="preserve"> </w:t>
                  </w:r>
                  <w:proofErr w:type="spellStart"/>
                  <w:r w:rsidRPr="00563091">
                    <w:rPr>
                      <w:rFonts w:ascii="Carlito" w:hAnsi="Carlito"/>
                      <w:sz w:val="20"/>
                      <w:szCs w:val="20"/>
                    </w:rPr>
                    <w:t>interval</w:t>
                  </w:r>
                  <w:proofErr w:type="spellEnd"/>
                  <w:r w:rsidRPr="00563091">
                    <w:rPr>
                      <w:rFonts w:ascii="Carlito" w:hAnsi="Carlito"/>
                      <w:sz w:val="20"/>
                      <w:szCs w:val="20"/>
                    </w:rPr>
                    <w:t>&gt;örnek üniteler</w:t>
                  </w:r>
                </w:p>
              </w:tc>
            </w:tr>
            <w:tr w:rsidR="00563091" w:rsidRPr="003E3CE1" w:rsidTr="00563091">
              <w:trPr>
                <w:trHeight w:val="269"/>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7.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Anaerobik Enerji sistemlerine yönelik yüklenme yöntemleri: END 3&gt;Aerobik-Anaerobik beraber&gt; VO2Max kavramı&gt;</w:t>
                  </w:r>
                  <w:proofErr w:type="spellStart"/>
                  <w:r w:rsidRPr="00563091">
                    <w:rPr>
                      <w:rFonts w:ascii="Carlito" w:hAnsi="Carlito"/>
                      <w:sz w:val="20"/>
                      <w:szCs w:val="20"/>
                    </w:rPr>
                    <w:t>Extensive</w:t>
                  </w:r>
                  <w:proofErr w:type="spellEnd"/>
                  <w:r w:rsidRPr="00563091">
                    <w:rPr>
                      <w:rFonts w:ascii="Carlito" w:hAnsi="Carlito"/>
                      <w:sz w:val="20"/>
                      <w:szCs w:val="20"/>
                    </w:rPr>
                    <w:t xml:space="preserve"> </w:t>
                  </w:r>
                  <w:proofErr w:type="spellStart"/>
                  <w:r w:rsidRPr="00563091">
                    <w:rPr>
                      <w:rFonts w:ascii="Carlito" w:hAnsi="Carlito"/>
                      <w:sz w:val="20"/>
                      <w:szCs w:val="20"/>
                    </w:rPr>
                    <w:t>Interval</w:t>
                  </w:r>
                  <w:proofErr w:type="spellEnd"/>
                  <w:r w:rsidRPr="00563091">
                    <w:rPr>
                      <w:rFonts w:ascii="Carlito" w:hAnsi="Carlito"/>
                      <w:sz w:val="20"/>
                      <w:szCs w:val="20"/>
                    </w:rPr>
                    <w:t>&gt;örnek üniteler</w:t>
                  </w:r>
                </w:p>
              </w:tc>
            </w:tr>
            <w:tr w:rsidR="00563091" w:rsidRPr="003E3CE1" w:rsidTr="00563091">
              <w:trPr>
                <w:trHeight w:val="256"/>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8. Hafta</w:t>
                  </w:r>
                </w:p>
              </w:tc>
              <w:tc>
                <w:tcPr>
                  <w:tcW w:w="8015" w:type="dxa"/>
                  <w:vAlign w:val="center"/>
                </w:tcPr>
                <w:p w:rsidR="00563091" w:rsidRPr="003E3CE1" w:rsidRDefault="00563091" w:rsidP="00563091">
                  <w:pPr>
                    <w:jc w:val="both"/>
                    <w:rPr>
                      <w:rFonts w:ascii="Carlito" w:hAnsi="Carlito"/>
                      <w:sz w:val="20"/>
                      <w:szCs w:val="20"/>
                    </w:rPr>
                  </w:pPr>
                  <w:r>
                    <w:rPr>
                      <w:rFonts w:ascii="Carlito" w:hAnsi="Carlito"/>
                      <w:sz w:val="20"/>
                      <w:szCs w:val="20"/>
                    </w:rPr>
                    <w:t>Vize</w:t>
                  </w:r>
                </w:p>
              </w:tc>
            </w:tr>
            <w:tr w:rsidR="00563091" w:rsidRPr="003E3CE1" w:rsidTr="00563091">
              <w:trPr>
                <w:trHeight w:val="269"/>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9.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Anaerobik Enerji sistemlerine yönelik yüklenme yöntemleri: END 3&gt; Aerobik-Anaerobik beraber &gt; VO2Max kavramı&gt;</w:t>
                  </w:r>
                  <w:proofErr w:type="spellStart"/>
                  <w:r w:rsidRPr="00563091">
                    <w:rPr>
                      <w:rFonts w:ascii="Carlito" w:hAnsi="Carlito"/>
                      <w:sz w:val="20"/>
                      <w:szCs w:val="20"/>
                    </w:rPr>
                    <w:t>Intensive</w:t>
                  </w:r>
                  <w:proofErr w:type="spellEnd"/>
                  <w:r w:rsidRPr="00563091">
                    <w:rPr>
                      <w:rFonts w:ascii="Carlito" w:hAnsi="Carlito"/>
                      <w:sz w:val="20"/>
                      <w:szCs w:val="20"/>
                    </w:rPr>
                    <w:t xml:space="preserve"> </w:t>
                  </w:r>
                  <w:proofErr w:type="spellStart"/>
                  <w:r w:rsidRPr="00563091">
                    <w:rPr>
                      <w:rFonts w:ascii="Carlito" w:hAnsi="Carlito"/>
                      <w:sz w:val="20"/>
                      <w:szCs w:val="20"/>
                    </w:rPr>
                    <w:t>interval</w:t>
                  </w:r>
                  <w:proofErr w:type="spellEnd"/>
                  <w:r w:rsidRPr="00563091">
                    <w:rPr>
                      <w:rFonts w:ascii="Carlito" w:hAnsi="Carlito"/>
                      <w:sz w:val="20"/>
                      <w:szCs w:val="20"/>
                    </w:rPr>
                    <w:t>&gt;örnek üniteler</w:t>
                  </w:r>
                </w:p>
              </w:tc>
            </w:tr>
            <w:tr w:rsidR="00563091" w:rsidRPr="003E3CE1" w:rsidTr="00563091">
              <w:trPr>
                <w:trHeight w:val="280"/>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10.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 xml:space="preserve">Anaerobik Enerji sistemlerine yönelik yüklenme yöntemleri: SPR1&gt; </w:t>
                  </w:r>
                  <w:proofErr w:type="spellStart"/>
                  <w:r w:rsidRPr="00563091">
                    <w:rPr>
                      <w:rFonts w:ascii="Carlito" w:hAnsi="Carlito"/>
                      <w:sz w:val="20"/>
                      <w:szCs w:val="20"/>
                    </w:rPr>
                    <w:t>Laktat</w:t>
                  </w:r>
                  <w:proofErr w:type="spellEnd"/>
                  <w:r w:rsidRPr="00563091">
                    <w:rPr>
                      <w:rFonts w:ascii="Carlito" w:hAnsi="Carlito"/>
                      <w:sz w:val="20"/>
                      <w:szCs w:val="20"/>
                    </w:rPr>
                    <w:t xml:space="preserve"> tolerans antrenmanları&gt;“</w:t>
                  </w:r>
                  <w:proofErr w:type="spellStart"/>
                  <w:r w:rsidRPr="00563091">
                    <w:rPr>
                      <w:rFonts w:ascii="Carlito" w:hAnsi="Carlito"/>
                      <w:sz w:val="20"/>
                      <w:szCs w:val="20"/>
                    </w:rPr>
                    <w:t>Repetition</w:t>
                  </w:r>
                  <w:proofErr w:type="spellEnd"/>
                  <w:r w:rsidRPr="00563091">
                    <w:rPr>
                      <w:rFonts w:ascii="Carlito" w:hAnsi="Carlito"/>
                      <w:sz w:val="20"/>
                      <w:szCs w:val="20"/>
                    </w:rPr>
                    <w:t>=Tekrar Yüklenme” metodu &gt;örnek üniteler</w:t>
                  </w:r>
                </w:p>
              </w:tc>
            </w:tr>
            <w:tr w:rsidR="00563091" w:rsidRPr="003E3CE1" w:rsidTr="00563091">
              <w:trPr>
                <w:trHeight w:val="280"/>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11.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 xml:space="preserve">Anaerobik Enerji sistemlerine yönelik yüklenme yöntemleri: SPR2&gt; </w:t>
                  </w:r>
                  <w:proofErr w:type="spellStart"/>
                  <w:r w:rsidRPr="00563091">
                    <w:rPr>
                      <w:rFonts w:ascii="Carlito" w:hAnsi="Carlito"/>
                      <w:sz w:val="20"/>
                      <w:szCs w:val="20"/>
                    </w:rPr>
                    <w:t>Laktat</w:t>
                  </w:r>
                  <w:proofErr w:type="spellEnd"/>
                  <w:r w:rsidRPr="00563091">
                    <w:rPr>
                      <w:rFonts w:ascii="Carlito" w:hAnsi="Carlito"/>
                      <w:sz w:val="20"/>
                      <w:szCs w:val="20"/>
                    </w:rPr>
                    <w:t xml:space="preserve"> üretim antrenmanları&gt;“</w:t>
                  </w:r>
                  <w:proofErr w:type="spellStart"/>
                  <w:r w:rsidRPr="00563091">
                    <w:rPr>
                      <w:rFonts w:ascii="Carlito" w:hAnsi="Carlito"/>
                      <w:sz w:val="20"/>
                      <w:szCs w:val="20"/>
                    </w:rPr>
                    <w:t>Broken</w:t>
                  </w:r>
                  <w:proofErr w:type="spellEnd"/>
                  <w:r w:rsidRPr="00563091">
                    <w:rPr>
                      <w:rFonts w:ascii="Carlito" w:hAnsi="Carlito"/>
                      <w:sz w:val="20"/>
                      <w:szCs w:val="20"/>
                    </w:rPr>
                    <w:t xml:space="preserve"> </w:t>
                  </w:r>
                  <w:proofErr w:type="spellStart"/>
                  <w:r w:rsidRPr="00563091">
                    <w:rPr>
                      <w:rFonts w:ascii="Carlito" w:hAnsi="Carlito"/>
                      <w:sz w:val="20"/>
                      <w:szCs w:val="20"/>
                    </w:rPr>
                    <w:t>Sets</w:t>
                  </w:r>
                  <w:proofErr w:type="spellEnd"/>
                  <w:r w:rsidRPr="00563091">
                    <w:rPr>
                      <w:rFonts w:ascii="Carlito" w:hAnsi="Carlito"/>
                      <w:sz w:val="20"/>
                      <w:szCs w:val="20"/>
                    </w:rPr>
                    <w:t xml:space="preserve">=Parçalı Set” metodu ve diğer </w:t>
                  </w:r>
                  <w:proofErr w:type="spellStart"/>
                  <w:r w:rsidRPr="00563091">
                    <w:rPr>
                      <w:rFonts w:ascii="Carlito" w:hAnsi="Carlito"/>
                      <w:sz w:val="20"/>
                      <w:szCs w:val="20"/>
                    </w:rPr>
                    <w:t>metodlar</w:t>
                  </w:r>
                  <w:proofErr w:type="spellEnd"/>
                  <w:r w:rsidRPr="00563091">
                    <w:rPr>
                      <w:rFonts w:ascii="Carlito" w:hAnsi="Carlito"/>
                      <w:sz w:val="20"/>
                      <w:szCs w:val="20"/>
                    </w:rPr>
                    <w:t>. &gt;örnek üniteler</w:t>
                  </w:r>
                </w:p>
              </w:tc>
            </w:tr>
            <w:tr w:rsidR="00563091" w:rsidRPr="003E3CE1" w:rsidTr="00563091">
              <w:trPr>
                <w:trHeight w:val="269"/>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12.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Anaerobik (</w:t>
                  </w:r>
                  <w:proofErr w:type="spellStart"/>
                  <w:r w:rsidRPr="00563091">
                    <w:rPr>
                      <w:rFonts w:ascii="Carlito" w:hAnsi="Carlito"/>
                      <w:sz w:val="20"/>
                      <w:szCs w:val="20"/>
                    </w:rPr>
                    <w:t>Alaktacid</w:t>
                  </w:r>
                  <w:proofErr w:type="spellEnd"/>
                  <w:r w:rsidRPr="00563091">
                    <w:rPr>
                      <w:rFonts w:ascii="Carlito" w:hAnsi="Carlito"/>
                      <w:sz w:val="20"/>
                      <w:szCs w:val="20"/>
                    </w:rPr>
                    <w:t xml:space="preserve">) Enerji sistemlerine yönelik yüklenme yöntemleri: SPR3&gt; Maximum güç antrenmanları&gt; Sprint antrenman metodu ve diğer </w:t>
                  </w:r>
                  <w:proofErr w:type="spellStart"/>
                  <w:r w:rsidRPr="00563091">
                    <w:rPr>
                      <w:rFonts w:ascii="Carlito" w:hAnsi="Carlito"/>
                      <w:sz w:val="20"/>
                      <w:szCs w:val="20"/>
                    </w:rPr>
                    <w:t>metodlar</w:t>
                  </w:r>
                  <w:proofErr w:type="spellEnd"/>
                  <w:r w:rsidRPr="00563091">
                    <w:rPr>
                      <w:rFonts w:ascii="Carlito" w:hAnsi="Carlito"/>
                      <w:sz w:val="20"/>
                      <w:szCs w:val="20"/>
                    </w:rPr>
                    <w:t>. &gt;örnek üniteler</w:t>
                  </w:r>
                </w:p>
              </w:tc>
            </w:tr>
            <w:tr w:rsidR="00563091" w:rsidRPr="003E3CE1" w:rsidTr="00563091">
              <w:trPr>
                <w:trHeight w:val="280"/>
              </w:trPr>
              <w:tc>
                <w:tcPr>
                  <w:tcW w:w="1054" w:type="dxa"/>
                  <w:vAlign w:val="center"/>
                </w:tcPr>
                <w:p w:rsidR="00563091" w:rsidRPr="003E3CE1" w:rsidRDefault="00563091" w:rsidP="00563091">
                  <w:pPr>
                    <w:jc w:val="both"/>
                    <w:rPr>
                      <w:rFonts w:ascii="Carlito" w:hAnsi="Carlito"/>
                      <w:sz w:val="20"/>
                      <w:szCs w:val="20"/>
                    </w:rPr>
                  </w:pPr>
                  <w:r>
                    <w:rPr>
                      <w:rFonts w:ascii="Carlito" w:hAnsi="Carlito"/>
                      <w:sz w:val="20"/>
                      <w:szCs w:val="20"/>
                    </w:rPr>
                    <w:t>13. Hafta</w:t>
                  </w:r>
                </w:p>
              </w:tc>
              <w:tc>
                <w:tcPr>
                  <w:tcW w:w="8015" w:type="dxa"/>
                  <w:vAlign w:val="center"/>
                </w:tcPr>
                <w:p w:rsidR="00563091" w:rsidRPr="003E3CE1" w:rsidRDefault="00563091" w:rsidP="00563091">
                  <w:pPr>
                    <w:jc w:val="both"/>
                    <w:rPr>
                      <w:rFonts w:ascii="Carlito" w:hAnsi="Carlito"/>
                      <w:sz w:val="20"/>
                      <w:szCs w:val="20"/>
                    </w:rPr>
                  </w:pPr>
                  <w:r w:rsidRPr="00563091">
                    <w:rPr>
                      <w:rFonts w:ascii="Carlito" w:hAnsi="Carlito"/>
                      <w:sz w:val="20"/>
                      <w:szCs w:val="20"/>
                    </w:rPr>
                    <w:t xml:space="preserve">Öğrenilen </w:t>
                  </w:r>
                  <w:proofErr w:type="spellStart"/>
                  <w:r w:rsidRPr="00563091">
                    <w:rPr>
                      <w:rFonts w:ascii="Carlito" w:hAnsi="Carlito"/>
                      <w:sz w:val="20"/>
                      <w:szCs w:val="20"/>
                    </w:rPr>
                    <w:t>metodların</w:t>
                  </w:r>
                  <w:proofErr w:type="spellEnd"/>
                  <w:r w:rsidRPr="00563091">
                    <w:rPr>
                      <w:rFonts w:ascii="Carlito" w:hAnsi="Carlito"/>
                      <w:sz w:val="20"/>
                      <w:szCs w:val="20"/>
                    </w:rPr>
                    <w:t xml:space="preserve"> yaşlara uygun seçimi ve antrenman ünitesi yazma denemeleri</w:t>
                  </w:r>
                </w:p>
              </w:tc>
            </w:tr>
            <w:tr w:rsidR="00B116D0" w:rsidRPr="003E3CE1" w:rsidTr="00563091">
              <w:trPr>
                <w:trHeight w:val="269"/>
              </w:trPr>
              <w:tc>
                <w:tcPr>
                  <w:tcW w:w="1054" w:type="dxa"/>
                  <w:vAlign w:val="center"/>
                </w:tcPr>
                <w:p w:rsidR="00B116D0" w:rsidRPr="003E3CE1" w:rsidRDefault="00563091" w:rsidP="00B116D0">
                  <w:pPr>
                    <w:jc w:val="both"/>
                    <w:rPr>
                      <w:rFonts w:ascii="Carlito" w:hAnsi="Carlito"/>
                      <w:sz w:val="20"/>
                      <w:szCs w:val="20"/>
                    </w:rPr>
                  </w:pPr>
                  <w:r>
                    <w:rPr>
                      <w:rFonts w:ascii="Carlito" w:hAnsi="Carlito"/>
                      <w:sz w:val="20"/>
                      <w:szCs w:val="20"/>
                    </w:rPr>
                    <w:t>14. Hafta</w:t>
                  </w:r>
                </w:p>
              </w:tc>
              <w:tc>
                <w:tcPr>
                  <w:tcW w:w="8015" w:type="dxa"/>
                  <w:vAlign w:val="center"/>
                </w:tcPr>
                <w:p w:rsidR="00B116D0" w:rsidRPr="003E3CE1" w:rsidRDefault="00563091" w:rsidP="00B116D0">
                  <w:pPr>
                    <w:jc w:val="both"/>
                    <w:rPr>
                      <w:rFonts w:ascii="Carlito" w:hAnsi="Carlito"/>
                      <w:sz w:val="20"/>
                      <w:szCs w:val="20"/>
                    </w:rPr>
                  </w:pPr>
                  <w:r w:rsidRPr="00563091">
                    <w:rPr>
                      <w:rFonts w:ascii="Carlito" w:hAnsi="Carlito"/>
                      <w:sz w:val="20"/>
                      <w:szCs w:val="20"/>
                    </w:rPr>
                    <w:t>Dönem konularının genel tekrarı</w:t>
                  </w:r>
                </w:p>
              </w:tc>
            </w:tr>
            <w:tr w:rsidR="00B116D0" w:rsidRPr="003E3CE1" w:rsidTr="00563091">
              <w:trPr>
                <w:trHeight w:val="280"/>
              </w:trPr>
              <w:tc>
                <w:tcPr>
                  <w:tcW w:w="1054" w:type="dxa"/>
                  <w:vAlign w:val="center"/>
                </w:tcPr>
                <w:p w:rsidR="00B116D0" w:rsidRPr="003E3CE1" w:rsidRDefault="00563091" w:rsidP="00B116D0">
                  <w:pPr>
                    <w:jc w:val="both"/>
                    <w:rPr>
                      <w:rFonts w:ascii="Carlito" w:hAnsi="Carlito"/>
                      <w:sz w:val="20"/>
                      <w:szCs w:val="20"/>
                    </w:rPr>
                  </w:pPr>
                  <w:r>
                    <w:rPr>
                      <w:rFonts w:ascii="Carlito" w:hAnsi="Carlito"/>
                      <w:sz w:val="20"/>
                      <w:szCs w:val="20"/>
                    </w:rPr>
                    <w:t>15. Hafta</w:t>
                  </w:r>
                </w:p>
              </w:tc>
              <w:tc>
                <w:tcPr>
                  <w:tcW w:w="8015" w:type="dxa"/>
                  <w:vAlign w:val="center"/>
                </w:tcPr>
                <w:p w:rsidR="00B116D0" w:rsidRPr="003E3CE1" w:rsidRDefault="00563091" w:rsidP="00B116D0">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420673">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861378">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861378">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861378">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861378">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420673">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Times New Roman"/>
    <w:charset w:val="00"/>
    <w:family w:val="swiss"/>
    <w:pitch w:val="variable"/>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F1406BE"/>
    <w:multiLevelType w:val="hybridMultilevel"/>
    <w:tmpl w:val="FD7280FE"/>
    <w:lvl w:ilvl="0" w:tplc="D7883992">
      <w:start w:val="14"/>
      <w:numFmt w:val="bullet"/>
      <w:lvlText w:val="-"/>
      <w:lvlJc w:val="left"/>
      <w:pPr>
        <w:ind w:left="374" w:hanging="360"/>
      </w:pPr>
      <w:rPr>
        <w:rFonts w:ascii="Carlito" w:eastAsia="Carlito" w:hAnsi="Carlito" w:cs="Carlito" w:hint="default"/>
      </w:rPr>
    </w:lvl>
    <w:lvl w:ilvl="1" w:tplc="041F0003" w:tentative="1">
      <w:start w:val="1"/>
      <w:numFmt w:val="bullet"/>
      <w:lvlText w:val="o"/>
      <w:lvlJc w:val="left"/>
      <w:pPr>
        <w:ind w:left="1094" w:hanging="360"/>
      </w:pPr>
      <w:rPr>
        <w:rFonts w:ascii="Courier New" w:hAnsi="Courier New" w:cs="Courier New" w:hint="default"/>
      </w:rPr>
    </w:lvl>
    <w:lvl w:ilvl="2" w:tplc="041F0005" w:tentative="1">
      <w:start w:val="1"/>
      <w:numFmt w:val="bullet"/>
      <w:lvlText w:val=""/>
      <w:lvlJc w:val="left"/>
      <w:pPr>
        <w:ind w:left="1814" w:hanging="360"/>
      </w:pPr>
      <w:rPr>
        <w:rFonts w:ascii="Wingdings" w:hAnsi="Wingdings" w:hint="default"/>
      </w:rPr>
    </w:lvl>
    <w:lvl w:ilvl="3" w:tplc="041F0001" w:tentative="1">
      <w:start w:val="1"/>
      <w:numFmt w:val="bullet"/>
      <w:lvlText w:val=""/>
      <w:lvlJc w:val="left"/>
      <w:pPr>
        <w:ind w:left="2534" w:hanging="360"/>
      </w:pPr>
      <w:rPr>
        <w:rFonts w:ascii="Symbol" w:hAnsi="Symbol" w:hint="default"/>
      </w:rPr>
    </w:lvl>
    <w:lvl w:ilvl="4" w:tplc="041F0003" w:tentative="1">
      <w:start w:val="1"/>
      <w:numFmt w:val="bullet"/>
      <w:lvlText w:val="o"/>
      <w:lvlJc w:val="left"/>
      <w:pPr>
        <w:ind w:left="3254" w:hanging="360"/>
      </w:pPr>
      <w:rPr>
        <w:rFonts w:ascii="Courier New" w:hAnsi="Courier New" w:cs="Courier New" w:hint="default"/>
      </w:rPr>
    </w:lvl>
    <w:lvl w:ilvl="5" w:tplc="041F0005" w:tentative="1">
      <w:start w:val="1"/>
      <w:numFmt w:val="bullet"/>
      <w:lvlText w:val=""/>
      <w:lvlJc w:val="left"/>
      <w:pPr>
        <w:ind w:left="3974" w:hanging="360"/>
      </w:pPr>
      <w:rPr>
        <w:rFonts w:ascii="Wingdings" w:hAnsi="Wingdings" w:hint="default"/>
      </w:rPr>
    </w:lvl>
    <w:lvl w:ilvl="6" w:tplc="041F0001" w:tentative="1">
      <w:start w:val="1"/>
      <w:numFmt w:val="bullet"/>
      <w:lvlText w:val=""/>
      <w:lvlJc w:val="left"/>
      <w:pPr>
        <w:ind w:left="4694" w:hanging="360"/>
      </w:pPr>
      <w:rPr>
        <w:rFonts w:ascii="Symbol" w:hAnsi="Symbol" w:hint="default"/>
      </w:rPr>
    </w:lvl>
    <w:lvl w:ilvl="7" w:tplc="041F0003" w:tentative="1">
      <w:start w:val="1"/>
      <w:numFmt w:val="bullet"/>
      <w:lvlText w:val="o"/>
      <w:lvlJc w:val="left"/>
      <w:pPr>
        <w:ind w:left="5414" w:hanging="360"/>
      </w:pPr>
      <w:rPr>
        <w:rFonts w:ascii="Courier New" w:hAnsi="Courier New" w:cs="Courier New" w:hint="default"/>
      </w:rPr>
    </w:lvl>
    <w:lvl w:ilvl="8" w:tplc="041F0005" w:tentative="1">
      <w:start w:val="1"/>
      <w:numFmt w:val="bullet"/>
      <w:lvlText w:val=""/>
      <w:lvlJc w:val="left"/>
      <w:pPr>
        <w:ind w:left="6134" w:hanging="360"/>
      </w:pPr>
      <w:rPr>
        <w:rFonts w:ascii="Wingdings" w:hAnsi="Wingdings" w:hint="default"/>
      </w:rPr>
    </w:lvl>
  </w:abstractNum>
  <w:abstractNum w:abstractNumId="9"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20673"/>
    <w:rsid w:val="00476B4A"/>
    <w:rsid w:val="004B0528"/>
    <w:rsid w:val="004B12CC"/>
    <w:rsid w:val="004B5874"/>
    <w:rsid w:val="004D571C"/>
    <w:rsid w:val="004F7448"/>
    <w:rsid w:val="00516F4A"/>
    <w:rsid w:val="0052629B"/>
    <w:rsid w:val="00527F9E"/>
    <w:rsid w:val="0053441C"/>
    <w:rsid w:val="00563091"/>
    <w:rsid w:val="00563D63"/>
    <w:rsid w:val="00565F98"/>
    <w:rsid w:val="005F066A"/>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61378"/>
    <w:rsid w:val="00871C54"/>
    <w:rsid w:val="00880490"/>
    <w:rsid w:val="008B4A91"/>
    <w:rsid w:val="008C560F"/>
    <w:rsid w:val="008E3B69"/>
    <w:rsid w:val="008E6CFA"/>
    <w:rsid w:val="008F1117"/>
    <w:rsid w:val="009203DC"/>
    <w:rsid w:val="00943FC5"/>
    <w:rsid w:val="0094694D"/>
    <w:rsid w:val="00950CC6"/>
    <w:rsid w:val="00963ED7"/>
    <w:rsid w:val="009741F2"/>
    <w:rsid w:val="00A03AF6"/>
    <w:rsid w:val="00A1174A"/>
    <w:rsid w:val="00A16016"/>
    <w:rsid w:val="00A168D3"/>
    <w:rsid w:val="00A17CEB"/>
    <w:rsid w:val="00A20087"/>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5505E"/>
    <w:rsid w:val="00C72964"/>
    <w:rsid w:val="00C7417B"/>
    <w:rsid w:val="00C82770"/>
    <w:rsid w:val="00C92CB5"/>
    <w:rsid w:val="00D01AA5"/>
    <w:rsid w:val="00D01D52"/>
    <w:rsid w:val="00D34F43"/>
    <w:rsid w:val="00D51E21"/>
    <w:rsid w:val="00D70971"/>
    <w:rsid w:val="00D72454"/>
    <w:rsid w:val="00D90005"/>
    <w:rsid w:val="00DA687F"/>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0C80"/>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1029</Words>
  <Characters>5871</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2026-09-21T07:57:00Z</dcterms:created>
  <dcterms:modified xsi:type="dcterms:W3CDTF">2026-09-30T12:32:00Z</dcterms:modified>
</cp:coreProperties>
</file>